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676C2C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 w:rsidR="006D04D2">
        <w:rPr>
          <w:rFonts w:eastAsia="Times New Roman"/>
          <w:b w:val="0"/>
          <w:bCs w:val="0"/>
          <w:lang w:eastAsia="ru-RU"/>
        </w:rPr>
        <w:t>ы Ханты-Мансийского района от 11.11.2022 № 188</w:t>
      </w:r>
      <w:r w:rsidRPr="00485880">
        <w:rPr>
          <w:rFonts w:eastAsia="Times New Roman"/>
          <w:b w:val="0"/>
          <w:bCs w:val="0"/>
          <w:lang w:eastAsia="ru-RU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годов, Устава Ханты-Мансийского района: </w:t>
      </w:r>
    </w:p>
    <w:p w:rsidR="00485880" w:rsidRPr="00485880" w:rsidRDefault="00485880" w:rsidP="00485880">
      <w:pPr>
        <w:pStyle w:val="FR1"/>
        <w:tabs>
          <w:tab w:val="left" w:pos="1276"/>
        </w:tabs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AE544F" w:rsidRDefault="00485880" w:rsidP="00485880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85880">
        <w:rPr>
          <w:rFonts w:eastAsia="Times New Roman"/>
          <w:b w:val="0"/>
          <w:bCs w:val="0"/>
          <w:lang w:eastAsia="ru-RU"/>
        </w:rPr>
        <w:t>1. Внести в постановление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Pr="00485880">
        <w:rPr>
          <w:rFonts w:eastAsia="Times New Roman"/>
          <w:b w:val="0"/>
          <w:bCs w:val="0"/>
          <w:lang w:eastAsia="ru-RU"/>
        </w:rPr>
        <w:t xml:space="preserve"> годы» изменения, изложив приложение к постановлению в новой редакции:</w:t>
      </w:r>
    </w:p>
    <w:p w:rsidR="00AE544F" w:rsidRDefault="00AE544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AE544F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>ансийского района 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821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7970CD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BB429A" w:rsidRPr="005B366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5B3660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CB559A" w:rsidRPr="005B3660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7970CD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094007" w:rsidRPr="005B3660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4</w:t>
            </w:r>
            <w:r w:rsidR="00001604">
              <w:rPr>
                <w:bCs/>
                <w:sz w:val="28"/>
                <w:szCs w:val="28"/>
              </w:rPr>
              <w:t>.</w:t>
            </w:r>
            <w:r w:rsidRPr="00432CBF">
              <w:rPr>
                <w:bCs/>
                <w:sz w:val="28"/>
                <w:szCs w:val="28"/>
              </w:rPr>
              <w:t xml:space="preserve">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BD6E1F">
        <w:trPr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404B5" w:rsidRPr="00DD4B81" w:rsidTr="00BD6E1F">
        <w:trPr>
          <w:trHeight w:val="1447"/>
        </w:trPr>
        <w:tc>
          <w:tcPr>
            <w:tcW w:w="3537" w:type="dxa"/>
            <w:vMerge/>
          </w:tcPr>
          <w:p w:rsidR="00A404B5" w:rsidRPr="00DD4B81" w:rsidRDefault="00A404B5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="00B816DC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B816DC" w:rsidP="00BA2F37">
            <w:pPr>
              <w:pStyle w:val="ConsPlusNormal"/>
              <w:jc w:val="center"/>
            </w:pPr>
            <w:r>
              <w:t>2025</w:t>
            </w:r>
            <w:r w:rsidR="007970CD">
              <w:t xml:space="preserve"> </w:t>
            </w:r>
            <w:r w:rsidR="00A404B5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</w:tr>
      <w:tr w:rsidR="00A404B5" w:rsidRPr="00DD4B81" w:rsidTr="00BD6E1F">
        <w:trPr>
          <w:trHeight w:val="455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DD4B81" w:rsidRDefault="00A404B5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Default="00A404B5" w:rsidP="00636CF9">
            <w:r w:rsidRPr="00A00627">
              <w:rPr>
                <w:color w:val="000000"/>
              </w:rPr>
              <w:t xml:space="preserve">Протяженность сети автомобильных дорог общего пользования </w:t>
            </w:r>
            <w:r w:rsidRPr="00A00627">
              <w:rPr>
                <w:color w:val="000000"/>
              </w:rPr>
              <w:lastRenderedPageBreak/>
              <w:t>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r>
              <w:lastRenderedPageBreak/>
              <w:t xml:space="preserve">Статистический отчет форма № 3-ДГ «Сведения об автомобильных дорогах общего пользования </w:t>
            </w:r>
            <w:r>
              <w:lastRenderedPageBreak/>
              <w:t xml:space="preserve">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lastRenderedPageBreak/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B816DC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081812" w:rsidRDefault="00A404B5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E35BD7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BD6E1F" w:rsidRPr="00DD4B81" w:rsidTr="00BD6E1F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95577D" w:rsidRPr="00DD4B81" w:rsidTr="00BD6E1F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95577D" w:rsidP="0095577D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5577D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95577D" w:rsidP="0095577D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67C95" w:rsidRPr="00DD4B81" w:rsidTr="00BD6E1F">
        <w:trPr>
          <w:trHeight w:val="49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DD4B81" w:rsidRDefault="00267C95" w:rsidP="00267C95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5" w:rsidRDefault="00267C95" w:rsidP="00267C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9E07AC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9E07AC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3A4A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3A4A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3A4A" w:rsidRDefault="00267C95" w:rsidP="00267C95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060"/>
        <w:gridCol w:w="1060"/>
        <w:gridCol w:w="1040"/>
        <w:gridCol w:w="1000"/>
        <w:gridCol w:w="1000"/>
      </w:tblGrid>
      <w:tr w:rsidR="009E07AC" w:rsidRPr="009E07AC" w:rsidTr="00567A5B">
        <w:trPr>
          <w:trHeight w:val="8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9E07AC">
              <w:rPr>
                <w:rFonts w:eastAsia="Times New Roman"/>
                <w:color w:val="000000"/>
              </w:rPr>
              <w:t>тыс.руб</w:t>
            </w:r>
            <w:proofErr w:type="spellEnd"/>
            <w:r w:rsidRPr="009E07AC">
              <w:rPr>
                <w:rFonts w:eastAsia="Times New Roman"/>
                <w:color w:val="000000"/>
              </w:rPr>
              <w:t>.)</w:t>
            </w:r>
          </w:p>
        </w:tc>
      </w:tr>
      <w:tr w:rsidR="009E07AC" w:rsidRPr="009E07AC" w:rsidTr="00567A5B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2025 год</w:t>
            </w:r>
          </w:p>
        </w:tc>
      </w:tr>
      <w:tr w:rsidR="009E07AC" w:rsidRPr="009E07AC" w:rsidTr="00567A5B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</w:tr>
      <w:tr w:rsidR="009E07AC" w:rsidRPr="009E07AC" w:rsidTr="00567A5B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9E07AC" w:rsidRPr="009E07AC" w:rsidTr="00567A5B">
        <w:trPr>
          <w:trHeight w:val="34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567A5B" w:rsidRPr="009E07AC" w:rsidTr="00567A5B">
        <w:trPr>
          <w:trHeight w:val="34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567A5B" w:rsidRPr="009E07AC" w:rsidTr="00567A5B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4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3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9E07AC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9E07A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E07AC">
              <w:rPr>
                <w:rFonts w:eastAsia="Times New Roman"/>
                <w:color w:val="000000"/>
              </w:rPr>
              <w:t>ООО</w:t>
            </w:r>
            <w:r w:rsidRPr="009E07AC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E07AC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E07AC">
              <w:rPr>
                <w:rFonts w:eastAsia="Times New Roman"/>
                <w:color w:val="000000"/>
              </w:rPr>
              <w:t>-</w:t>
            </w:r>
            <w:r w:rsidRPr="009E07AC">
              <w:rPr>
                <w:rFonts w:eastAsia="Times New Roman"/>
                <w:color w:val="000000"/>
              </w:rPr>
              <w:br/>
            </w:r>
            <w:proofErr w:type="spellStart"/>
            <w:r w:rsidRPr="009E07AC">
              <w:rPr>
                <w:rFonts w:eastAsia="Times New Roman"/>
                <w:color w:val="000000"/>
              </w:rPr>
              <w:t>Хантос</w:t>
            </w:r>
            <w:proofErr w:type="spellEnd"/>
            <w:r w:rsidRPr="009E07AC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E07AC">
              <w:rPr>
                <w:rFonts w:eastAsia="Times New Roman"/>
                <w:color w:val="000000"/>
              </w:rPr>
              <w:t>ООО</w:t>
            </w:r>
            <w:r w:rsidRPr="009E07AC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E07AC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E07AC">
              <w:rPr>
                <w:rFonts w:eastAsia="Times New Roman"/>
                <w:color w:val="000000"/>
              </w:rPr>
              <w:t>-</w:t>
            </w:r>
            <w:r w:rsidRPr="009E07AC">
              <w:rPr>
                <w:rFonts w:eastAsia="Times New Roman"/>
                <w:color w:val="000000"/>
              </w:rPr>
              <w:br/>
            </w:r>
            <w:proofErr w:type="spellStart"/>
            <w:r w:rsidRPr="009E07AC">
              <w:rPr>
                <w:rFonts w:eastAsia="Times New Roman"/>
                <w:color w:val="000000"/>
              </w:rPr>
              <w:t>Хантос</w:t>
            </w:r>
            <w:proofErr w:type="spellEnd"/>
            <w:r w:rsidRPr="009E07AC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9E07AC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E07AC">
              <w:rPr>
                <w:rFonts w:eastAsia="Times New Roman"/>
                <w:color w:val="000000"/>
              </w:rPr>
              <w:t>ООО</w:t>
            </w:r>
            <w:r w:rsidRPr="009E07AC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E07AC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E07AC">
              <w:rPr>
                <w:rFonts w:eastAsia="Times New Roman"/>
                <w:color w:val="000000"/>
              </w:rPr>
              <w:t>-</w:t>
            </w:r>
            <w:r w:rsidRPr="009E07AC">
              <w:rPr>
                <w:rFonts w:eastAsia="Times New Roman"/>
                <w:color w:val="000000"/>
              </w:rPr>
              <w:br/>
            </w:r>
            <w:proofErr w:type="spellStart"/>
            <w:r w:rsidRPr="009E07AC">
              <w:rPr>
                <w:rFonts w:eastAsia="Times New Roman"/>
                <w:color w:val="000000"/>
              </w:rPr>
              <w:t>Хантос</w:t>
            </w:r>
            <w:proofErr w:type="spellEnd"/>
            <w:r w:rsidRPr="009E07AC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88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9E07AC" w:rsidRPr="009E07AC" w:rsidTr="00567A5B">
        <w:trPr>
          <w:trHeight w:val="75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567A5B" w:rsidRPr="009E07AC" w:rsidTr="00567A5B">
        <w:trPr>
          <w:trHeight w:val="6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46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4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7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9E07AC" w:rsidRPr="009E07AC" w:rsidTr="00567A5B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567A5B" w:rsidRPr="009E07AC" w:rsidTr="00567A5B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9E07AC" w:rsidRPr="009E07AC" w:rsidTr="00567A5B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567A5B">
        <w:trPr>
          <w:trHeight w:val="4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567A5B">
        <w:trPr>
          <w:trHeight w:val="45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567A5B">
        <w:trPr>
          <w:trHeight w:val="45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567A5B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567A5B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9E07AC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9E07AC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9E07AC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9E07A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9E07AC" w:rsidRPr="009E07AC" w:rsidTr="00567A5B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9E07AC" w:rsidRPr="009E07AC" w:rsidTr="00567A5B">
        <w:trPr>
          <w:trHeight w:val="72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567A5B" w:rsidRPr="009E07AC" w:rsidTr="00567A5B">
        <w:trPr>
          <w:trHeight w:val="7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9E07AC" w:rsidRPr="009E07AC" w:rsidTr="00567A5B">
        <w:trPr>
          <w:trHeight w:val="78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567A5B" w:rsidRPr="009E07AC" w:rsidTr="00567A5B">
        <w:trPr>
          <w:trHeight w:val="78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9E07AC" w:rsidRPr="009E07AC" w:rsidTr="00567A5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</w:tr>
      <w:tr w:rsidR="009E07AC" w:rsidRPr="009E07AC" w:rsidTr="00567A5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10 644,3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10 644,3</w:t>
            </w:r>
          </w:p>
        </w:tc>
      </w:tr>
      <w:tr w:rsidR="009E07AC" w:rsidRPr="009E07AC" w:rsidTr="00567A5B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E07AC" w:rsidRPr="009E07AC" w:rsidTr="00567A5B">
        <w:trPr>
          <w:trHeight w:val="40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567A5B">
        <w:trPr>
          <w:trHeight w:val="39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567A5B">
        <w:trPr>
          <w:trHeight w:val="8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9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217 338,9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166 113,9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567A5B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217 338,9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166 113,9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567A5B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86 787,2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86 787,2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10 304,3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10 304,3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lastRenderedPageBreak/>
              <w:t>Соисполнитель 1 (департамент строительства, архитектуры и ЖКХ (МКУ УКСиР))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91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82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567A5B">
        <w:trPr>
          <w:trHeight w:val="84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9E07A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23 376,3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23 376,3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9E07AC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B3660">
              <w:lastRenderedPageBreak/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lastRenderedPageBreak/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D0445" w:rsidTr="00FD01DC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92061E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</w:tr>
      <w:tr w:rsidR="002D0445" w:rsidTr="00FD01DC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D0445" w:rsidTr="00FD01DC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782F1B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1D715D" w:rsidP="002322B0">
            <w:pPr>
              <w:jc w:val="center"/>
            </w:pPr>
            <w: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7D4A41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1D715D" w:rsidP="002322B0">
            <w:pPr>
              <w:jc w:val="center"/>
            </w:pPr>
            <w:bookmarkStart w:id="0" w:name="_GoBack"/>
            <w:bookmarkEnd w:id="0"/>
            <w:r>
              <w:t>287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0025C9" w:rsidRDefault="002D0445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CD6322" w:rsidRDefault="002D0445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F05E79" w:rsidP="00195DE7">
            <w:pPr>
              <w:jc w:val="center"/>
            </w:pPr>
            <w:r>
              <w:t>973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2D0445" w:rsidRDefault="002D0445" w:rsidP="002322B0"/>
        </w:tc>
      </w:tr>
      <w:tr w:rsidR="002D0445" w:rsidTr="00FD01DC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DE716E" w:rsidRDefault="002D0445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B13517">
        <w:t>-</w:t>
      </w:r>
      <w:r w:rsidR="002504F0">
        <w:t xml:space="preserve"> 2025</w:t>
      </w:r>
      <w:r w:rsidR="00B13517">
        <w:t xml:space="preserve"> годы</w:t>
      </w:r>
      <w:r w:rsidRPr="008B64B4">
        <w:t xml:space="preserve">, включая приобретение объектов недвижимого имущества, </w:t>
      </w:r>
      <w:r w:rsidRPr="008B64B4">
        <w:lastRenderedPageBreak/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621"/>
        <w:gridCol w:w="560"/>
        <w:gridCol w:w="601"/>
        <w:gridCol w:w="560"/>
        <w:gridCol w:w="519"/>
        <w:gridCol w:w="567"/>
        <w:gridCol w:w="593"/>
        <w:gridCol w:w="560"/>
        <w:gridCol w:w="536"/>
        <w:gridCol w:w="462"/>
        <w:gridCol w:w="560"/>
        <w:gridCol w:w="670"/>
        <w:gridCol w:w="670"/>
        <w:gridCol w:w="982"/>
      </w:tblGrid>
      <w:tr w:rsidR="00612C89" w:rsidRPr="005554DC" w:rsidTr="00EA4B4A">
        <w:trPr>
          <w:trHeight w:val="300"/>
        </w:trPr>
        <w:tc>
          <w:tcPr>
            <w:tcW w:w="310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342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2228" w:type="dxa"/>
            <w:gridSpan w:val="4"/>
            <w:vAlign w:val="center"/>
          </w:tcPr>
          <w:p w:rsidR="00612C89" w:rsidRPr="005554DC" w:rsidRDefault="00612C89" w:rsidP="005E0469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5554DC" w:rsidTr="00EA4B4A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36" w:type="dxa"/>
            <w:vMerge w:val="restart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92" w:type="dxa"/>
            <w:gridSpan w:val="3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5554DC" w:rsidTr="00EA4B4A">
        <w:trPr>
          <w:trHeight w:val="828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21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36" w:type="dxa"/>
            <w:vMerge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56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7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5554DC" w:rsidTr="00EA4B4A">
        <w:trPr>
          <w:trHeight w:val="300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6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D488E" w:rsidRPr="005554DC" w:rsidRDefault="00290881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78418C" w:rsidRPr="005554DC" w:rsidRDefault="0078418C" w:rsidP="0078418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844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78418C" w:rsidRPr="00B766E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</w:t>
            </w:r>
            <w:proofErr w:type="gramStart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843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78418C" w:rsidRPr="00065F67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</w:t>
            </w:r>
            <w:proofErr w:type="gramStart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EA4B4A"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85" w:type="dxa"/>
            <w:shd w:val="clear" w:color="auto" w:fill="auto"/>
          </w:tcPr>
          <w:p w:rsidR="0078418C" w:rsidRPr="0087699A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"Строительство подъездной дороги </w:t>
            </w:r>
            <w:proofErr w:type="gramStart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до  д.</w:t>
            </w:r>
            <w:proofErr w:type="gramEnd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Луговской"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78418C" w:rsidRPr="004E529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дороги  в</w:t>
            </w:r>
            <w:proofErr w:type="gramEnd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1185" w:type="dxa"/>
            <w:shd w:val="clear" w:color="auto" w:fill="auto"/>
          </w:tcPr>
          <w:p w:rsidR="0078418C" w:rsidRPr="00DE5AD0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в </w:t>
            </w:r>
            <w:proofErr w:type="spellStart"/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>п.Сибирский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объездной </w:t>
            </w:r>
            <w:proofErr w:type="gramStart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дороги  в</w:t>
            </w:r>
            <w:proofErr w:type="gramEnd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086F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4E086F" w:rsidRDefault="004E086F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8014B0" w:rsidRDefault="004E086F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Обустройство вертолетной площадки в </w:t>
            </w:r>
            <w:proofErr w:type="spellStart"/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>п.Сибирский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4E086F" w:rsidRDefault="00072D7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  <w:r w:rsidR="00642457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00 </w:t>
            </w:r>
            <w:r w:rsidR="0064245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</w:tcPr>
          <w:p w:rsidR="004E086F" w:rsidRDefault="008014B0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E086F" w:rsidRPr="006329B2" w:rsidRDefault="004E086F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proofErr w:type="spellStart"/>
      <w:r w:rsidRPr="00A00627">
        <w:rPr>
          <w:sz w:val="28"/>
          <w:szCs w:val="28"/>
        </w:rPr>
        <w:t>К.Р.Минулин</w:t>
      </w:r>
      <w:proofErr w:type="spellEnd"/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6F" w:rsidRDefault="00DE2A6F" w:rsidP="007C7827">
      <w:r>
        <w:separator/>
      </w:r>
    </w:p>
  </w:endnote>
  <w:endnote w:type="continuationSeparator" w:id="0">
    <w:p w:rsidR="00DE2A6F" w:rsidRDefault="00DE2A6F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6F" w:rsidRDefault="00DE2A6F" w:rsidP="007C7827">
      <w:r>
        <w:separator/>
      </w:r>
    </w:p>
  </w:footnote>
  <w:footnote w:type="continuationSeparator" w:id="0">
    <w:p w:rsidR="00DE2A6F" w:rsidRDefault="00DE2A6F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7D" w:rsidRPr="0045468D" w:rsidRDefault="0095577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D715D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90CEB0F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04A8C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CE898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9C380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0644B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2AA1D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B0EF8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DA314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48030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4A528C6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4A528C6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1E1E5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EAA01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FAA35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78CC9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E626A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CA83D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22F78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7077B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4A528C6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1E1E5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EAA01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FAA35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78CC9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E626A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CA83D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22F78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7077B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4A528C6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1E1E5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EAA01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FAA35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78CC9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E626A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CA83D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22F78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7077B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1604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4B4A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F54D-8121-49C5-89CA-24D7FC78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19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285</cp:revision>
  <cp:lastPrinted>2022-10-17T07:40:00Z</cp:lastPrinted>
  <dcterms:created xsi:type="dcterms:W3CDTF">2021-10-28T13:08:00Z</dcterms:created>
  <dcterms:modified xsi:type="dcterms:W3CDTF">2022-11-28T09:17:00Z</dcterms:modified>
</cp:coreProperties>
</file>